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D9" w:rsidRDefault="008565D9" w:rsidP="00E81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5D9" w:rsidRDefault="00957CB0" w:rsidP="00E81A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Совета </w:t>
      </w:r>
      <w:r w:rsidRPr="00957C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957CB0">
        <w:rPr>
          <w:rFonts w:ascii="Times New Roman" w:hAnsi="Times New Roman" w:cs="Times New Roman"/>
          <w:b/>
          <w:color w:val="000000"/>
          <w:sz w:val="28"/>
          <w:szCs w:val="28"/>
        </w:rPr>
        <w:t>Белебеевский</w:t>
      </w:r>
      <w:proofErr w:type="spellEnd"/>
      <w:r w:rsidRPr="00957C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</w:t>
      </w:r>
    </w:p>
    <w:p w:rsidR="00957CB0" w:rsidRDefault="00957CB0" w:rsidP="00E81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№525                                                      от 18 декабря 2015 года</w:t>
      </w:r>
    </w:p>
    <w:p w:rsidR="008565D9" w:rsidRDefault="008565D9" w:rsidP="00E81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5D9" w:rsidRDefault="008565D9" w:rsidP="00E81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5D9" w:rsidRDefault="008565D9" w:rsidP="00E81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565D9" w:rsidRDefault="008565D9" w:rsidP="00E81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5D9" w:rsidRDefault="008565D9" w:rsidP="00E81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A02" w:rsidRDefault="00E81A02" w:rsidP="00E81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 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 муниципального района Белебеевский район Республики Башкортостан»</w:t>
      </w:r>
    </w:p>
    <w:p w:rsidR="00E81A02" w:rsidRDefault="00E81A02" w:rsidP="00E81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A02" w:rsidRDefault="00E81A02" w:rsidP="00E81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223F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 статьей 13 Устава муниципального района Белебеевский район Республики Башкортостан, Соглашением  № 162  от 18.12.2012 года между органами местного самоуправления муниципального района Белебеевский район Республики Башкортостан, и сельского поселения </w:t>
      </w:r>
      <w:proofErr w:type="spellStart"/>
      <w:r w:rsidR="00F223F5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="00F223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 Республики Башкортостан,</w:t>
      </w:r>
      <w:r w:rsidR="00F223F5">
        <w:t xml:space="preserve"> </w:t>
      </w:r>
      <w:r w:rsidR="00F223F5">
        <w:rPr>
          <w:rFonts w:ascii="Times New Roman" w:hAnsi="Times New Roman" w:cs="Times New Roman"/>
          <w:sz w:val="28"/>
          <w:szCs w:val="28"/>
        </w:rPr>
        <w:t xml:space="preserve">в соответствии со статьями 8, 32,  Градостроительного </w:t>
      </w:r>
      <w:r w:rsidR="008565D9">
        <w:rPr>
          <w:rFonts w:ascii="Times New Roman" w:hAnsi="Times New Roman" w:cs="Times New Roman"/>
          <w:sz w:val="28"/>
          <w:szCs w:val="28"/>
        </w:rPr>
        <w:t>кодекса РФ</w:t>
      </w:r>
      <w:proofErr w:type="gramEnd"/>
      <w:r w:rsidR="008565D9">
        <w:rPr>
          <w:rFonts w:ascii="Times New Roman" w:hAnsi="Times New Roman" w:cs="Times New Roman"/>
          <w:sz w:val="28"/>
          <w:szCs w:val="28"/>
        </w:rPr>
        <w:t xml:space="preserve">,  </w:t>
      </w:r>
      <w:r w:rsidR="00F223F5">
        <w:rPr>
          <w:rFonts w:ascii="Times New Roman" w:hAnsi="Times New Roman" w:cs="Times New Roman"/>
          <w:sz w:val="28"/>
          <w:szCs w:val="28"/>
        </w:rPr>
        <w:t>с учетом результатов проведенных публичных слушаний, Совет муниципального района Белебеевский район Республики Башкортостан</w:t>
      </w:r>
    </w:p>
    <w:p w:rsidR="00E81A02" w:rsidRDefault="00E81A02" w:rsidP="00E81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81A02" w:rsidRDefault="00E81A02" w:rsidP="00E81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A02" w:rsidRDefault="008565D9" w:rsidP="008565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81A02">
        <w:rPr>
          <w:rFonts w:ascii="Times New Roman" w:hAnsi="Times New Roman" w:cs="Times New Roman"/>
          <w:sz w:val="28"/>
          <w:szCs w:val="28"/>
        </w:rPr>
        <w:t xml:space="preserve">Утвердить Правила землепользования и застройки сельского поселения </w:t>
      </w:r>
      <w:proofErr w:type="spellStart"/>
      <w:r w:rsidR="00E81A02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="00E81A02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Белебеевский район Республики Башкортостан, разработанные </w:t>
      </w:r>
      <w:r w:rsidR="00F223F5">
        <w:rPr>
          <w:rFonts w:ascii="Times New Roman" w:hAnsi="Times New Roman" w:cs="Times New Roman"/>
          <w:sz w:val="28"/>
          <w:szCs w:val="28"/>
        </w:rPr>
        <w:t>МУП «Архитектура и градостроительство» муниципального района Белебеевский район Республики Башкортостан,</w:t>
      </w:r>
      <w:r w:rsidR="00E81A02"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E81A02" w:rsidRPr="00957CB0" w:rsidRDefault="00E81A02" w:rsidP="00E81A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ab/>
        <w:t xml:space="preserve"> Обнародовать настоящее решение в здании Администрации муниципального района Белебеевский район Республики Башкортостан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Мктевбашевский  сельсовет муниципального района Белебеевский район Республики Башкортостан на официальном сайте муниципального района Белебеевский район Республики </w:t>
      </w:r>
      <w:r w:rsidRPr="00957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Башкортостан </w:t>
      </w:r>
      <w:hyperlink r:id="rId5" w:history="1">
        <w:r w:rsidRPr="00957CB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www.belebey-mr.ru</w:t>
        </w:r>
      </w:hyperlink>
      <w:r w:rsidRPr="00957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81A02" w:rsidRDefault="00E81A02" w:rsidP="00E81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транспорту, торговле, предпринимательству и иным видам услуг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А.В.).</w:t>
      </w:r>
    </w:p>
    <w:p w:rsidR="00E81A02" w:rsidRDefault="00E81A02" w:rsidP="00E81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A02" w:rsidRDefault="00E81A02" w:rsidP="00E81A02">
      <w:pPr>
        <w:rPr>
          <w:rFonts w:ascii="Times New Roman" w:hAnsi="Times New Roman" w:cs="Times New Roman"/>
          <w:sz w:val="28"/>
          <w:szCs w:val="28"/>
        </w:rPr>
      </w:pPr>
    </w:p>
    <w:p w:rsidR="00E81A02" w:rsidRDefault="00E81A02" w:rsidP="00E81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</w:t>
      </w:r>
      <w:r w:rsidR="00F223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5C4C">
        <w:rPr>
          <w:rFonts w:ascii="Times New Roman" w:hAnsi="Times New Roman" w:cs="Times New Roman"/>
          <w:sz w:val="28"/>
          <w:szCs w:val="28"/>
        </w:rPr>
        <w:t xml:space="preserve">       </w:t>
      </w:r>
      <w:r w:rsidR="00F223F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Губаев</w:t>
      </w:r>
      <w:proofErr w:type="spellEnd"/>
    </w:p>
    <w:p w:rsidR="00D77E8A" w:rsidRPr="00E81A02" w:rsidRDefault="00D77E8A" w:rsidP="00E81A02"/>
    <w:sectPr w:rsidR="00D77E8A" w:rsidRPr="00E81A02" w:rsidSect="008565D9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A02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885"/>
    <w:rsid w:val="00495C4C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1BE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5D9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57CB0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56351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17ED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1A0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23F5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57FF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2015-11-20T07:35:00Z</cp:lastPrinted>
  <dcterms:created xsi:type="dcterms:W3CDTF">2015-11-20T07:02:00Z</dcterms:created>
  <dcterms:modified xsi:type="dcterms:W3CDTF">2015-12-24T03:28:00Z</dcterms:modified>
</cp:coreProperties>
</file>